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note-dinformation-au-chef-détablissement"/>
    <w:p>
      <w:pPr>
        <w:pStyle w:val="Heading1"/>
      </w:pPr>
      <w:r>
        <w:rPr>
          <w:lang w:val="fr-FR"/>
        </w:rPr>
        <w:t xml:space="preserve">Note d’information au chef d’établissement</w:t>
      </w:r>
    </w:p>
    <w:bookmarkStart w:id="9" w:name="X6f67412531a24fbc688f2b47925176f41d80d03"/>
    <w:p>
      <w:pPr>
        <w:pStyle w:val="Heading2"/>
      </w:pPr>
      <w:r>
        <w:rPr>
          <w:lang w:val="fr-FR"/>
        </w:rPr>
        <w:t xml:space="preserve">Utilisation de l’outil d’aide à l’évaluation EvalIA</w:t>
      </w:r>
    </w:p>
    <w:p>
      <w:pPr>
        <w:pStyle w:val="FirstParagraph"/>
      </w:pPr>
      <w:r>
        <w:rPr>
          <w:b/>
          <w:bCs/>
          <w:lang w:val="fr-FR"/>
        </w:rPr>
        <w:t xml:space="preserve">De :</w:t>
      </w:r>
      <w:r>
        <w:rPr>
          <w:lang w:val="fr-FR"/>
        </w:rPr>
        <w:t xml:space="preserve"> </w:t>
      </w:r>
      <w:r>
        <w:rPr>
          <w:lang w:val="fr-FR"/>
        </w:rPr>
        <w:t xml:space="preserve">……………………………………………….. (enseignant(e) de ………………………………………………..)</w:t>
      </w:r>
    </w:p>
    <w:p>
      <w:pPr>
        <w:pStyle w:val="BodyText"/>
      </w:pPr>
      <w:r>
        <w:rPr>
          <w:b/>
          <w:bCs/>
          <w:lang w:val="fr-FR"/>
        </w:rPr>
        <w:t xml:space="preserve">À :</w:t>
      </w:r>
      <w:r>
        <w:rPr>
          <w:lang w:val="fr-FR"/>
        </w:rPr>
        <w:t xml:space="preserve"> </w:t>
      </w:r>
      <w:r>
        <w:rPr>
          <w:lang w:val="fr-FR"/>
        </w:rPr>
        <w:t xml:space="preserve">M./Mme le chef d’établissement</w:t>
      </w:r>
    </w:p>
    <w:p>
      <w:pPr>
        <w:pStyle w:val="BodyText"/>
      </w:pPr>
      <w:r>
        <w:rPr>
          <w:b/>
          <w:bCs/>
          <w:lang w:val="fr-FR"/>
        </w:rPr>
        <w:t xml:space="preserve">Objet :</w:t>
      </w:r>
      <w:r>
        <w:rPr>
          <w:lang w:val="fr-FR"/>
        </w:rPr>
        <w:t xml:space="preserve"> </w:t>
      </w:r>
      <w:r>
        <w:rPr>
          <w:lang w:val="fr-FR"/>
        </w:rPr>
        <w:t xml:space="preserve">information sur l’utilisation d’un outil numérique d’aide à l’évaluation et demande d’inscription au registre des activités de traitement</w:t>
      </w:r>
    </w:p>
    <w:p>
      <w:pPr>
        <w:pStyle w:val="BodyText"/>
      </w:pPr>
      <w:r>
        <w:rPr>
          <w:b/>
          <w:bCs/>
          <w:lang w:val="fr-FR"/>
        </w:rPr>
        <w:t xml:space="preserve">Date :</w:t>
      </w:r>
      <w:r>
        <w:rPr>
          <w:lang w:val="fr-FR"/>
        </w:rPr>
        <w:t xml:space="preserve"> </w:t>
      </w:r>
      <w:r>
        <w:rPr>
          <w:lang w:val="fr-FR"/>
        </w:rPr>
        <w:t xml:space="preserve">………………………………………………..</w:t>
      </w:r>
    </w:p>
    <w:p>
      <w:r>
        <w:pict>
          <v:rect style="width:0;height:1.5pt" o:hralign="center" o:hrstd="t" o:hr="t"/>
        </w:pict>
      </w:r>
    </w:p>
    <w:bookmarkEnd w:id="9"/>
    <w:bookmarkStart w:id="10" w:name="loutil-en-deux-mots"/>
    <w:p>
      <w:pPr>
        <w:pStyle w:val="Heading2"/>
      </w:pPr>
      <w:r>
        <w:rPr>
          <w:lang w:val="fr-FR"/>
        </w:rPr>
        <w:t xml:space="preserve">L’outil en deux mots</w:t>
      </w:r>
    </w:p>
    <w:p>
      <w:pPr>
        <w:pStyle w:val="FirstParagraph"/>
      </w:pPr>
      <w:r>
        <w:rPr>
          <w:lang w:val="fr-FR"/>
        </w:rPr>
        <w:t xml:space="preserve">J’utilise (ou je souhaite utiliser)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EvalIA</w:t>
      </w:r>
      <w:r>
        <w:rPr>
          <w:lang w:val="fr-FR"/>
        </w:rPr>
        <w:t xml:space="preserve"> </w:t>
      </w:r>
      <w:r>
        <w:rPr>
          <w:lang w:val="fr-FR"/>
        </w:rPr>
        <w:t xml:space="preserve">(https://evalia.oriantation.fr), une application d’aide à l’évaluation pédagogique développée par un enseignant français. Elle m’assiste dans la correction de copies, la génération de barèmes, la création de ressources et le suivi des compétences.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Chaque note et chaque appréciation restent validées par moi</w:t>
      </w:r>
      <w:r>
        <w:rPr>
          <w:lang w:val="fr-FR"/>
        </w:rPr>
        <w:t xml:space="preserve"> </w:t>
      </w:r>
      <w:r>
        <w:rPr>
          <w:lang w:val="fr-FR"/>
        </w:rPr>
        <w:t xml:space="preserve">: l’intelligence artificielle propose, l’enseignant décide.</w:t>
      </w:r>
    </w:p>
    <w:bookmarkEnd w:id="10"/>
    <w:bookmarkStart w:id="11" w:name="Xced729d3cc8ca1c39090e459f917f545b2326e3"/>
    <w:p>
      <w:pPr>
        <w:pStyle w:val="Heading2"/>
      </w:pPr>
      <w:r>
        <w:rPr>
          <w:lang w:val="fr-FR"/>
        </w:rPr>
        <w:t xml:space="preserve">Les données concernées et leurs garanties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-FR"/>
        </w:rPr>
        <w:t xml:space="preserve">Copies d’élèves</w:t>
      </w:r>
      <w:r>
        <w:rPr>
          <w:lang w:val="fr-FR"/>
        </w:rPr>
        <w:t xml:space="preserve"> </w:t>
      </w:r>
      <w:r>
        <w:rPr>
          <w:lang w:val="fr-FR"/>
        </w:rPr>
        <w:t xml:space="preserve">: l’original est conservé 30 jours après la correction (au plus tard jusqu’au 31 août), sur des serveurs situés en Union Européenne, puis supprimé automatiquement. L’en-tête (nom, prénom) est masqué automatiquement avant toute analyse par l’IA.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-FR"/>
        </w:rPr>
        <w:t xml:space="preserve">Prénoms des élèves</w:t>
      </w:r>
      <w:r>
        <w:rPr>
          <w:lang w:val="fr-FR"/>
        </w:rPr>
        <w:t xml:space="preserve"> </w:t>
      </w:r>
      <w:r>
        <w:rPr>
          <w:lang w:val="fr-FR"/>
        </w:rPr>
        <w:t xml:space="preserve">(suivi de progression) : chiffrés dans mon navigateur avant envoi (chiffrement dit « zero-knowledge ») ; l’éditeur ne peut techniquement pas les lire.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-FR"/>
        </w:rPr>
        <w:t xml:space="preserve">Aucun compte élève</w:t>
      </w:r>
      <w:r>
        <w:rPr>
          <w:lang w:val="fr-FR"/>
        </w:rPr>
        <w:t xml:space="preserve"> </w:t>
      </w:r>
      <w:r>
        <w:rPr>
          <w:lang w:val="fr-FR"/>
        </w:rPr>
        <w:t xml:space="preserve">: les élèves accèdent aux corrections et exercices par des liens sécurisés, sans adresse email ni mot de passe.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fr-FR"/>
        </w:rPr>
        <w:t xml:space="preserve">Hébergement et traitements IA en Union Européenne</w:t>
      </w:r>
      <w:r>
        <w:rPr>
          <w:lang w:val="fr-FR"/>
        </w:rPr>
        <w:t xml:space="preserve"> </w:t>
      </w:r>
      <w:r>
        <w:rPr>
          <w:lang w:val="fr-FR"/>
        </w:rPr>
        <w:t xml:space="preserve">(Google Cloud, régions européennes), aucune utilisation des données pour entraîner les modèles d’IA.</w:t>
      </w:r>
    </w:p>
    <w:bookmarkEnd w:id="11"/>
    <w:bookmarkStart w:id="12" w:name="le-cadre-juridique-proposé"/>
    <w:p>
      <w:pPr>
        <w:pStyle w:val="Heading2"/>
      </w:pPr>
      <w:r>
        <w:rPr>
          <w:lang w:val="fr-FR"/>
        </w:rPr>
        <w:t xml:space="preserve">Le cadre juridique proposé</w:t>
      </w:r>
    </w:p>
    <w:p>
      <w:pPr>
        <w:pStyle w:val="FirstParagraph"/>
      </w:pPr>
      <w:r>
        <w:rPr>
          <w:lang w:val="fr-FR"/>
        </w:rPr>
        <w:t xml:space="preserve">Les copies et les données de suivi des élèves sont traitées dans le cadre de ma mission d’enseignement. À ce titre,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l’établissement est responsable de traitement</w:t>
      </w:r>
      <w:r>
        <w:rPr>
          <w:lang w:val="fr-FR"/>
        </w:rPr>
        <w:t xml:space="preserve"> </w:t>
      </w:r>
      <w:r>
        <w:rPr>
          <w:lang w:val="fr-FR"/>
        </w:rPr>
        <w:t xml:space="preserve">au sens du RGPD, même si la licence de l’outil est souscrite par l’enseignant à titre individuel. L’éditeur d’EvalIA intervient comme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sous-traitant</w:t>
      </w:r>
      <w:r>
        <w:rPr>
          <w:lang w:val="fr-FR"/>
        </w:rPr>
        <w:t xml:space="preserve"> </w:t>
      </w:r>
      <w:r>
        <w:rPr>
          <w:lang w:val="fr-FR"/>
        </w:rPr>
        <w:t xml:space="preserve">(article 28 du RGPD).</w:t>
      </w:r>
    </w:p>
    <w:p>
      <w:pPr>
        <w:pStyle w:val="BodyText"/>
      </w:pPr>
      <w:r>
        <w:rPr>
          <w:lang w:val="fr-FR"/>
        </w:rPr>
        <w:t xml:space="preserve">Pour sécuriser cet usage, l’éditeur met à disposition,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sans aucun engagement financier pour l’établissement</w:t>
      </w:r>
      <w:r>
        <w:rPr>
          <w:lang w:val="fr-FR"/>
        </w:rPr>
        <w:t xml:space="preserve"> </w:t>
      </w:r>
      <w:r>
        <w:rPr>
          <w:lang w:val="fr-FR"/>
        </w:rP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Un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accord de sous-traitance</w:t>
      </w:r>
      <w:r>
        <w:rPr>
          <w:lang w:val="fr-FR"/>
        </w:rPr>
        <w:t xml:space="preserve"> </w:t>
      </w:r>
      <w:r>
        <w:rPr>
          <w:lang w:val="fr-FR"/>
        </w:rPr>
        <w:t xml:space="preserve">(article 28 du RGPD) prêt à signer, adapté à l’usage par un enseignant titulaire d’une licence individuelle ;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Un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modèle d’analyse d’impact (AIPD) pré-rempli</w:t>
      </w:r>
      <w:r>
        <w:rPr>
          <w:lang w:val="fr-FR"/>
        </w:rPr>
        <w:t xml:space="preserve">, à valider avec le délégué à la protection des données académique ;</w:t>
      </w:r>
    </w:p>
    <w:p>
      <w:pPr>
        <w:pStyle w:val="Compact"/>
        <w:numPr>
          <w:ilvl w:val="0"/>
          <w:numId w:val="1002"/>
        </w:numPr>
      </w:pPr>
      <w:r>
        <w:rPr>
          <w:lang w:val="fr-FR"/>
        </w:rPr>
        <w:t xml:space="preserve">Une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notice d’information à destination des familles</w:t>
      </w:r>
      <w:r>
        <w:rPr>
          <w:lang w:val="fr-FR"/>
        </w:rPr>
        <w:t xml:space="preserve">, à diffuser après votre accord.</w:t>
      </w:r>
    </w:p>
    <w:bookmarkEnd w:id="12"/>
    <w:bookmarkStart w:id="13" w:name="ce-que-je-vous-demande"/>
    <w:p>
      <w:pPr>
        <w:pStyle w:val="Heading2"/>
      </w:pPr>
      <w:r>
        <w:rPr>
          <w:lang w:val="fr-FR"/>
        </w:rPr>
        <w:t xml:space="preserve">Ce que je vous demande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Transmettre ce dossier au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DPD académique</w:t>
      </w:r>
      <w:r>
        <w:rPr>
          <w:lang w:val="fr-FR"/>
        </w:rPr>
        <w:t xml:space="preserve"> </w:t>
      </w:r>
      <w:r>
        <w:rPr>
          <w:lang w:val="fr-FR"/>
        </w:rPr>
        <w:t xml:space="preserve">pour avis et inscription du traitement au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registre des activités de traitement</w:t>
      </w:r>
      <w:r>
        <w:rPr>
          <w:lang w:val="fr-FR"/>
        </w:rPr>
        <w:t xml:space="preserve"> </w:t>
      </w:r>
      <w:r>
        <w:rPr>
          <w:lang w:val="fr-FR"/>
        </w:rPr>
        <w:t xml:space="preserve">de l’établissement ;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Signer l’</w:t>
      </w:r>
      <w:r>
        <w:rPr>
          <w:b/>
          <w:bCs/>
          <w:lang w:val="fr-FR"/>
        </w:rPr>
        <w:t xml:space="preserve">accord de sous-traitance</w:t>
      </w:r>
      <w:r>
        <w:rPr>
          <w:lang w:val="fr-FR"/>
        </w:rPr>
        <w:t xml:space="preserve"> </w:t>
      </w:r>
      <w:r>
        <w:rPr>
          <w:lang w:val="fr-FR"/>
        </w:rPr>
        <w:t xml:space="preserve">joint — au choix : sur papier, ou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en ligne en quelques minutes</w:t>
      </w:r>
      <w:r>
        <w:rPr>
          <w:lang w:val="fr-FR"/>
        </w:rPr>
        <w:t xml:space="preserve"> </w:t>
      </w:r>
      <w:r>
        <w:rPr>
          <w:lang w:val="fr-FR"/>
        </w:rPr>
        <w:t xml:space="preserve">sur https://evalia.oriantation.fr/confiance/signer (l’identité de l’établissement y est vérifiée par un code envoyé à son adresse officielle publiée par l’Annuaire de l’éducation nationale) ;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Autoriser la diffusion de la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notice d’information aux familles</w:t>
      </w:r>
      <w:r>
        <w:rPr>
          <w:lang w:val="fr-FR"/>
        </w:rPr>
        <w:t xml:space="preserve">.</w:t>
      </w:r>
    </w:p>
    <w:p>
      <w:pPr>
        <w:pStyle w:val="FirstParagraph"/>
      </w:pPr>
      <w:r>
        <w:rPr>
          <w:lang w:val="fr-FR"/>
        </w:rPr>
        <w:t xml:space="preserve">Je reste à votre disposition pour toute question, de même que l’éditeur de l’outil.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  <w:lang w:val="fr-FR"/>
        </w:rPr>
        <w:t xml:space="preserve">Contact éditeur :</w:t>
      </w:r>
      <w:r>
        <w:rPr>
          <w:lang w:val="fr-FR"/>
        </w:rPr>
        <w:t xml:space="preserve"> </w:t>
      </w:r>
      <w:r>
        <w:rPr>
          <w:lang w:val="fr-FR"/>
        </w:rPr>
        <w:t xml:space="preserve">Thomas Cavil, éditeur d’EvalIA, contact.EvalIA@oriantation.fr</w:t>
      </w:r>
    </w:p>
    <w:p>
      <w:pPr>
        <w:pStyle w:val="BodyText"/>
      </w:pPr>
      <w:r>
        <w:rPr>
          <w:b/>
          <w:bCs/>
          <w:lang w:val="fr-FR"/>
        </w:rPr>
        <w:t xml:space="preserve">Documents joints :</w:t>
      </w:r>
      <w:r>
        <w:rPr>
          <w:lang w:val="fr-FR"/>
        </w:rPr>
        <w:t xml:space="preserve"> </w:t>
      </w:r>
      <w:r>
        <w:rPr>
          <w:lang w:val="fr-FR"/>
        </w:rPr>
        <w:t xml:space="preserve">accord de sous-traitance (licence individuelle), AIPD cadre pré-remplie (recommandation FAQ CNIL du 18 juin 2025), notice d’information aux familles</w:t>
      </w:r>
    </w:p>
    <w:p>
      <w:pPr>
        <w:pStyle w:val="BodyText"/>
      </w:pPr>
      <w:r>
        <w:rPr>
          <w:b/>
          <w:bCs/>
          <w:lang w:val="fr-FR"/>
        </w:rPr>
        <w:t xml:space="preserve">Signature de l’enseignant(e) :</w:t>
      </w:r>
    </w:p>
    <w:p>
      <w:pPr>
        <w:pStyle w:val="BodyText"/>
      </w:pPr>
      <w:r>
        <w:rPr>
          <w:lang w:val="fr-FR"/>
        </w:rPr>
        <w:t xml:space="preserve">………………………………………………..</w:t>
      </w:r>
    </w:p>
    <w:bookmarkEnd w:id="13"/>
    <w:bookmarkEnd w:id="14"/>
    <w:sectPr>
      <w:footnotePr>
        <w:numRestart w:val="eachSect"/>
      </w:footnotePr>
      <w:pgSz w:w="11906" w:h="16838"/>
      <w:pgMar w:top="1440" w:right="1134" w:bottom="1440" w:left="113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"/>
  </w:num>
  <w:num w:numId="1004">
    <w:abstractNumId w:val="992"/>
  </w:num>
  <w:num w:numId="100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pBdr>
        <w:bottom w:color="0891B2" w:space="4" w:sz="18" w:val="single"/>
      </w:pBdr>
      <w:keepNext/>
      <w:keepLines/>
      <w:spacing w:after="80" w:before="360"/>
      <w:outlineLvl w:val="0"/>
    </w:pPr>
    <w:rPr>
      <w:b/>
      <w:color w:val="1A3263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pBdr>
        <w:bottom w:color="0891B2" w:space="2" w:sz="8" w:val="single"/>
      </w:pBdr>
      <w:keepNext/>
      <w:keepLines/>
      <w:spacing w:after="80" w:before="160"/>
      <w:outlineLvl w:val="1"/>
    </w:pPr>
    <w:rPr>
      <w:b/>
      <w:color w:val="0891B2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b/>
      <w:color w:val="0891B2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b/>
      <w:color w:val="334155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2026-09-11T14:43:35Z</dcterms:created>
  <dcterms:modified xsi:type="dcterms:W3CDTF">2026-09-11T14:43:35Z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